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9DBD3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1" w:firstLineChar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6"/>
          <w:szCs w:val="36"/>
          <w:lang w:val="en-US" w:eastAsia="zh-CN" w:bidi="ar-SA"/>
        </w:rPr>
        <w:t>广西壮族自治区皮肤病医院（皮肤病防治研究所</w:t>
      </w:r>
    </w:p>
    <w:p w14:paraId="17E6F918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084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6"/>
          <w:szCs w:val="36"/>
          <w:lang w:val="en-US" w:eastAsia="zh-CN" w:bidi="ar-SA"/>
        </w:rPr>
        <w:t>亭凉医院）</w:t>
      </w:r>
      <w:r>
        <w:rPr>
          <w:rFonts w:hint="default" w:ascii="仿宋_GB2312" w:hAnsi="仿宋_GB2312" w:eastAsia="仿宋_GB2312" w:cs="仿宋_GB2312"/>
          <w:b/>
          <w:bCs/>
          <w:snapToGrid/>
          <w:kern w:val="2"/>
          <w:sz w:val="36"/>
          <w:szCs w:val="36"/>
          <w:lang w:val="en-US" w:eastAsia="zh-CN" w:bidi="ar-SA"/>
        </w:rPr>
        <w:t>法律顾问服务项目市场调研公告</w:t>
      </w:r>
    </w:p>
    <w:p w14:paraId="51EE8069">
      <w:pPr>
        <w:ind w:firstLine="48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 w14:paraId="22A8BBA6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为加强法律风险防控，我院拟采购法律顾问服务项目，现进行市场调研，欢迎符合相关条件的单位参与。</w:t>
      </w:r>
    </w:p>
    <w:p w14:paraId="15AAD120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一、项目名称</w:t>
      </w:r>
    </w:p>
    <w:p w14:paraId="69B822E4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广西壮族自治区皮肤病医院（皮肤病防治研究所 亭凉医院）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法律顾问服务项目</w:t>
      </w:r>
    </w:p>
    <w:p w14:paraId="127B9EBE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二、服务期限</w:t>
      </w:r>
    </w:p>
    <w:p w14:paraId="081C8793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共2年。</w:t>
      </w:r>
    </w:p>
    <w:p w14:paraId="177F5644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三．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服务要求</w:t>
      </w:r>
    </w:p>
    <w:p w14:paraId="28831397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详见附件。</w:t>
      </w:r>
    </w:p>
    <w:p w14:paraId="4CF79673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报名方式及资料要求</w:t>
      </w:r>
    </w:p>
    <w:p w14:paraId="7C71AA49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报名时间：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2025年7月22-29日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。</w:t>
      </w:r>
    </w:p>
    <w:p w14:paraId="68E0E052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报名方式：可通过邮寄或现场提交的方式报名，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地址：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广西壮族自治区南宁市西乡塘区陈西路3号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广西皮肤病医院1号楼510室。</w:t>
      </w:r>
    </w:p>
    <w:p w14:paraId="40807645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资料要求：</w:t>
      </w:r>
    </w:p>
    <w:p w14:paraId="79BFFEA7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1.律师事务所执业许可证（正本、副本）；</w:t>
      </w:r>
    </w:p>
    <w:p w14:paraId="50D8361C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2.指派的法律顾问律师执业证书（副本）；</w:t>
      </w:r>
    </w:p>
    <w:p w14:paraId="49B93434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3.负责人资格证明或授权代表的授权委托书；</w:t>
      </w:r>
    </w:p>
    <w:p w14:paraId="78A9C329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4.授权代表身份证原件及复印件；</w:t>
      </w:r>
    </w:p>
    <w:p w14:paraId="3E762FDC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注意：以上提供材料复印件均需加盖单位公章，原件与复印件内容必须一致方有效；报名时的资料审核不代表资格审查的最终通过或合格；</w:t>
      </w:r>
    </w:p>
    <w:p w14:paraId="4BE1F907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5.报价文件；</w:t>
      </w:r>
    </w:p>
    <w:p w14:paraId="5F8D99C9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6.法律顾问合同草案；</w:t>
      </w:r>
    </w:p>
    <w:p w14:paraId="4D0EC49A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7.为本项目编制的法律服务方案。</w:t>
      </w:r>
    </w:p>
    <w:p w14:paraId="45DBF2C6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以上材料均需加盖供应商公章并密封。</w:t>
      </w:r>
    </w:p>
    <w:p w14:paraId="7C7758BD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  <w:t>其他说明</w:t>
      </w:r>
    </w:p>
    <w:p w14:paraId="0D2094D1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本次市场调研仅作为项目采购的参考依据，不构成任何采购承诺，最终采购方式和结果以正式采购公告和采购结果公示为准。</w:t>
      </w:r>
    </w:p>
    <w:p w14:paraId="63D2A038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供应商应保证所提供资料真实、完整、有效，如发现提供虚假材料，将取消其参与资格，并依法追究法律责任。</w:t>
      </w:r>
    </w:p>
    <w:p w14:paraId="5BB00847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采购人有权对报名供应商进行实地考察或进一步了解相关情况 ，供应商应予以配合。</w:t>
      </w:r>
    </w:p>
    <w:p w14:paraId="0CF3A476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项目联系人：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赵老师</w:t>
      </w:r>
    </w:p>
    <w:p w14:paraId="504CE73F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0771-2274358</w:t>
      </w:r>
    </w:p>
    <w:p w14:paraId="324851FC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电子邮箱：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gxpysbgs@163.com</w:t>
      </w:r>
    </w:p>
    <w:p w14:paraId="44B32B40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 w14:paraId="77BE6455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 w14:paraId="13B93AE6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 w14:paraId="68FA7BDB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广西壮族自治区皮肤病医院（皮肤病</w:t>
      </w:r>
    </w:p>
    <w:p w14:paraId="7CCCEDD0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 xml:space="preserve">               防治研究所 亭凉医院）</w:t>
      </w:r>
    </w:p>
    <w:p w14:paraId="2F253465">
      <w:pPr>
        <w:pStyle w:val="1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2025年7月21日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703DA"/>
    <w:rsid w:val="17C34F36"/>
    <w:rsid w:val="19B518F5"/>
    <w:rsid w:val="28690735"/>
    <w:rsid w:val="29DF203C"/>
    <w:rsid w:val="2B5C34C8"/>
    <w:rsid w:val="31143D97"/>
    <w:rsid w:val="359862F6"/>
    <w:rsid w:val="36C47E37"/>
    <w:rsid w:val="39F842F9"/>
    <w:rsid w:val="3BD46F29"/>
    <w:rsid w:val="44CA7B66"/>
    <w:rsid w:val="49D6590B"/>
    <w:rsid w:val="4C833373"/>
    <w:rsid w:val="4E52787D"/>
    <w:rsid w:val="560217CE"/>
    <w:rsid w:val="5B5B0171"/>
    <w:rsid w:val="6E0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Date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100" w:leftChars="2500"/>
      <w:jc w:val="left"/>
    </w:pPr>
    <w:rPr>
      <w:rFonts w:ascii="Times New Roman" w:hAnsi="Times New Roman" w:eastAsia="宋体" w:cs="Times New Roman"/>
      <w:szCs w:val="24"/>
      <w:lang w:val="en-US" w:eastAsia="en-U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679</Characters>
  <Lines>0</Lines>
  <Paragraphs>0</Paragraphs>
  <TotalTime>0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2025-07-17T08:26:00Z</dcterms:created>
  <dc:creator>user</dc:creator>
  <cp:lastModifiedBy>user</cp:lastModifiedBy>
  <dcterms:modified xsi:type="dcterms:W3CDTF">2025-07-22T01:16:35Z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0E74615B924E4C4A9E73DC771B5DC3DD</vt:lpwstr>
  </property>
  <property fmtid="{D5CDD505-2E9C-101B-9397-08002B2CF9AE}" pid="4" name="KSOTemplateDocerSaveRecord">
    <vt:lpwstr>eyJoZGlkIjoiY2U0YmYyYWRmM2M0MDM1YmMwYWQ3YmNkOGFjZmNiODUifQ==</vt:lpwstr>
  </property>
</Properties>
</file>