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90EF" w14:textId="08C4AD10" w:rsidR="00C32980" w:rsidRPr="00C32980" w:rsidRDefault="00C32980" w:rsidP="00C3298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32980">
        <w:rPr>
          <w:rFonts w:ascii="方正小标宋简体" w:eastAsia="方正小标宋简体" w:hAnsi="宋体" w:hint="eastAsia"/>
          <w:sz w:val="44"/>
          <w:szCs w:val="44"/>
        </w:rPr>
        <w:t>竞标报价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14:paraId="1466E0BE" w14:textId="77777777" w:rsidR="00C32980" w:rsidRPr="00C32980" w:rsidRDefault="00C32980" w:rsidP="00C3298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561"/>
        <w:gridCol w:w="1136"/>
        <w:gridCol w:w="3109"/>
      </w:tblGrid>
      <w:tr w:rsidR="00C32980" w:rsidRPr="00C32980" w14:paraId="5A592C70" w14:textId="77777777" w:rsidTr="00C32980">
        <w:trPr>
          <w:cantSplit/>
          <w:trHeight w:val="820"/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C02F" w14:textId="41D138D5" w:rsidR="00C32980" w:rsidRPr="00C32980" w:rsidRDefault="00C32980" w:rsidP="006B2B7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商品名称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8AC3" w14:textId="77777777" w:rsidR="00C32980" w:rsidRPr="00C32980" w:rsidRDefault="00C32980" w:rsidP="006B2B7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6EC3" w14:textId="087C1E51" w:rsidR="00C32980" w:rsidRPr="00C32980" w:rsidRDefault="00C32980" w:rsidP="006B2B7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数量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4D30" w14:textId="7D8955A9" w:rsidR="00C32980" w:rsidRPr="00C32980" w:rsidRDefault="00C32980" w:rsidP="00B02D9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报价</w:t>
            </w:r>
          </w:p>
        </w:tc>
      </w:tr>
      <w:tr w:rsidR="00C32980" w:rsidRPr="00C32980" w14:paraId="4585E4E0" w14:textId="77777777" w:rsidTr="00C32980">
        <w:trPr>
          <w:cantSplit/>
          <w:trHeight w:val="1739"/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8E2" w14:textId="37A60FD9" w:rsidR="00C32980" w:rsidRPr="00C32980" w:rsidRDefault="00C32980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移动监测</w:t>
            </w:r>
            <w:r w:rsidRPr="00C32980">
              <w:rPr>
                <w:rFonts w:ascii="宋体" w:eastAsia="宋体" w:hAnsi="宋体"/>
                <w:sz w:val="32"/>
                <w:szCs w:val="32"/>
              </w:rPr>
              <w:t>二维码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F8F" w14:textId="1CA3BC4E" w:rsidR="00C32980" w:rsidRPr="00C32980" w:rsidRDefault="00C32980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个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BB8" w14:textId="507BBCA0" w:rsidR="00C32980" w:rsidRPr="00C32980" w:rsidRDefault="00C32980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F72" w14:textId="77777777" w:rsidR="00C32980" w:rsidRPr="00C32980" w:rsidRDefault="00C32980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32980" w:rsidRPr="00C32980" w14:paraId="08A463A7" w14:textId="77777777" w:rsidTr="00C32980">
        <w:trPr>
          <w:cantSplit/>
          <w:trHeight w:val="560"/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47C" w14:textId="1235ADDC" w:rsidR="00C32980" w:rsidRPr="00C32980" w:rsidRDefault="00C32980" w:rsidP="00B02D9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备</w:t>
            </w:r>
            <w:r w:rsidR="00B02D98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C32980">
              <w:rPr>
                <w:rFonts w:ascii="宋体" w:eastAsia="宋体" w:hAnsi="宋体" w:hint="eastAsia"/>
                <w:sz w:val="32"/>
                <w:szCs w:val="32"/>
              </w:rPr>
              <w:t>注</w:t>
            </w:r>
          </w:p>
        </w:tc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1CA9" w14:textId="5E7F6857" w:rsidR="00C32980" w:rsidRPr="00C32980" w:rsidRDefault="00C32980" w:rsidP="00B02D98">
            <w:pPr>
              <w:spacing w:line="400" w:lineRule="exact"/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完成化妆品不良反应移动平台系统设计与创建</w:t>
            </w:r>
            <w:r w:rsidRPr="00C32980">
              <w:rPr>
                <w:rFonts w:ascii="宋体" w:eastAsia="宋体" w:hAnsi="宋体"/>
                <w:sz w:val="32"/>
                <w:szCs w:val="32"/>
              </w:rPr>
              <w:t>(患者基本信息、诊断、症状、过敏史、化妆品信息及购买地址、回访情况及时间、辅助检查及结果、主要治疗辅助材料上报、病历质量人、监测人等信息，手机二维码及租借或购买信息存储服务器)”。</w:t>
            </w:r>
          </w:p>
        </w:tc>
      </w:tr>
    </w:tbl>
    <w:p w14:paraId="258FB27F" w14:textId="77777777" w:rsidR="00C32980" w:rsidRPr="00C32980" w:rsidRDefault="00C32980" w:rsidP="00C32980"/>
    <w:p w14:paraId="0CD0D494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</w:rPr>
      </w:pPr>
    </w:p>
    <w:p w14:paraId="4277E7A4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竞标人盖公章：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14:paraId="0CFE490F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</w:rPr>
      </w:pPr>
    </w:p>
    <w:p w14:paraId="12458D0F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法定代表人或委托代理人签字：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  <w:r w:rsidRPr="00C32980">
        <w:rPr>
          <w:rFonts w:ascii="宋体" w:eastAsia="宋体" w:hAnsi="宋体" w:hint="eastAsia"/>
          <w:sz w:val="32"/>
          <w:szCs w:val="32"/>
        </w:rPr>
        <w:t xml:space="preserve">        </w:t>
      </w:r>
    </w:p>
    <w:p w14:paraId="11412C4E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</w:p>
    <w:p w14:paraId="0C4D5420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日期：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 </w:t>
      </w:r>
    </w:p>
    <w:p w14:paraId="0DA1146A" w14:textId="77777777" w:rsidR="00C32980" w:rsidRPr="00C32980" w:rsidRDefault="00C32980" w:rsidP="00C32980">
      <w:pPr>
        <w:rPr>
          <w:rFonts w:ascii="宋体" w:eastAsia="宋体" w:hAnsi="宋体"/>
          <w:b/>
          <w:sz w:val="32"/>
          <w:szCs w:val="32"/>
        </w:rPr>
      </w:pPr>
      <w:r w:rsidRPr="00C32980">
        <w:rPr>
          <w:rFonts w:ascii="宋体" w:eastAsia="宋体" w:hAnsi="宋体" w:hint="eastAsia"/>
          <w:b/>
          <w:sz w:val="32"/>
          <w:szCs w:val="32"/>
        </w:rPr>
        <w:t>注：1、竞标人的竞标报价表都必须按以上格式加盖单位公章并签名，否则竞标无效。</w:t>
      </w:r>
    </w:p>
    <w:p w14:paraId="072E2884" w14:textId="77777777" w:rsidR="001969C6" w:rsidRPr="00C32980" w:rsidRDefault="001969C6">
      <w:pPr>
        <w:rPr>
          <w:rFonts w:ascii="宋体" w:eastAsia="宋体" w:hAnsi="宋体"/>
          <w:sz w:val="32"/>
          <w:szCs w:val="32"/>
        </w:rPr>
      </w:pPr>
    </w:p>
    <w:sectPr w:rsidR="001969C6" w:rsidRPr="00C32980" w:rsidSect="00C32980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52AE1" w14:textId="77777777" w:rsidR="00A07BF8" w:rsidRDefault="00A07BF8" w:rsidP="00C32980">
      <w:r>
        <w:separator/>
      </w:r>
    </w:p>
  </w:endnote>
  <w:endnote w:type="continuationSeparator" w:id="0">
    <w:p w14:paraId="22858767" w14:textId="77777777" w:rsidR="00A07BF8" w:rsidRDefault="00A07BF8" w:rsidP="00C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F3B3" w14:textId="77777777" w:rsidR="00A07BF8" w:rsidRDefault="00A07BF8" w:rsidP="00C32980">
      <w:r>
        <w:separator/>
      </w:r>
    </w:p>
  </w:footnote>
  <w:footnote w:type="continuationSeparator" w:id="0">
    <w:p w14:paraId="3188DFE8" w14:textId="77777777" w:rsidR="00A07BF8" w:rsidRDefault="00A07BF8" w:rsidP="00C3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0"/>
    <w:rsid w:val="001969C6"/>
    <w:rsid w:val="00351C19"/>
    <w:rsid w:val="006B2B76"/>
    <w:rsid w:val="00A07BF8"/>
    <w:rsid w:val="00A71360"/>
    <w:rsid w:val="00AD3D9B"/>
    <w:rsid w:val="00B02D98"/>
    <w:rsid w:val="00C32980"/>
    <w:rsid w:val="00D455C0"/>
    <w:rsid w:val="00E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949D0"/>
  <w15:chartTrackingRefBased/>
  <w15:docId w15:val="{FD7AC7BE-0FD5-4F19-8C80-D98B1F3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招标采购办</cp:lastModifiedBy>
  <cp:revision>4</cp:revision>
  <dcterms:created xsi:type="dcterms:W3CDTF">2024-06-19T08:32:00Z</dcterms:created>
  <dcterms:modified xsi:type="dcterms:W3CDTF">2024-06-19T08:48:00Z</dcterms:modified>
</cp:coreProperties>
</file>