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广西壮族自治区皮肤病防治研究所（皮肤病医院） 广西壮族自治区亭凉医院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医用织物洗涤报价表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3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2451"/>
        <w:gridCol w:w="1167"/>
        <w:gridCol w:w="2223"/>
        <w:gridCol w:w="2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01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265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  <w:t>产品名称</w:t>
            </w:r>
          </w:p>
        </w:tc>
        <w:tc>
          <w:tcPr>
            <w:tcW w:w="603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  <w:t>规格</w:t>
            </w:r>
          </w:p>
        </w:tc>
        <w:tc>
          <w:tcPr>
            <w:tcW w:w="1148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  <w:t>每月预估量</w:t>
            </w:r>
          </w:p>
        </w:tc>
        <w:tc>
          <w:tcPr>
            <w:tcW w:w="1381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vertAlign w:val="baseline"/>
                <w:lang w:eastAsia="zh-CN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01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65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eastAsia="zh-CN"/>
              </w:rPr>
              <w:t>工作服</w:t>
            </w:r>
          </w:p>
        </w:tc>
        <w:tc>
          <w:tcPr>
            <w:tcW w:w="603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eastAsia="zh-CN"/>
              </w:rPr>
              <w:t>件</w:t>
            </w:r>
          </w:p>
        </w:tc>
        <w:tc>
          <w:tcPr>
            <w:tcW w:w="114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650</w:t>
            </w:r>
          </w:p>
        </w:tc>
        <w:tc>
          <w:tcPr>
            <w:tcW w:w="1381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01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65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eastAsia="zh-CN"/>
              </w:rPr>
              <w:t>洗手衣</w:t>
            </w:r>
          </w:p>
        </w:tc>
        <w:tc>
          <w:tcPr>
            <w:tcW w:w="603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eastAsia="zh-CN"/>
              </w:rPr>
              <w:t>件</w:t>
            </w:r>
          </w:p>
        </w:tc>
        <w:tc>
          <w:tcPr>
            <w:tcW w:w="114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150</w:t>
            </w:r>
          </w:p>
        </w:tc>
        <w:tc>
          <w:tcPr>
            <w:tcW w:w="1381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01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265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eastAsia="zh-CN"/>
              </w:rPr>
              <w:t>护士裤</w:t>
            </w:r>
          </w:p>
        </w:tc>
        <w:tc>
          <w:tcPr>
            <w:tcW w:w="603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eastAsia="zh-CN"/>
              </w:rPr>
              <w:t>件</w:t>
            </w:r>
          </w:p>
        </w:tc>
        <w:tc>
          <w:tcPr>
            <w:tcW w:w="114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1381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01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265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eastAsia="zh-CN"/>
              </w:rPr>
              <w:t>护士帽</w:t>
            </w:r>
          </w:p>
        </w:tc>
        <w:tc>
          <w:tcPr>
            <w:tcW w:w="603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eastAsia="zh-CN"/>
              </w:rPr>
              <w:t>个</w:t>
            </w:r>
          </w:p>
        </w:tc>
        <w:tc>
          <w:tcPr>
            <w:tcW w:w="114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381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01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265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eastAsia="zh-CN"/>
              </w:rPr>
              <w:t>被服</w:t>
            </w:r>
          </w:p>
        </w:tc>
        <w:tc>
          <w:tcPr>
            <w:tcW w:w="603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eastAsia="zh-CN"/>
              </w:rPr>
              <w:t>张</w:t>
            </w:r>
          </w:p>
        </w:tc>
        <w:tc>
          <w:tcPr>
            <w:tcW w:w="114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700</w:t>
            </w:r>
          </w:p>
        </w:tc>
        <w:tc>
          <w:tcPr>
            <w:tcW w:w="1381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01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265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eastAsia="zh-CN"/>
              </w:rPr>
              <w:t>窗帘、床帘</w:t>
            </w:r>
          </w:p>
        </w:tc>
        <w:tc>
          <w:tcPr>
            <w:tcW w:w="603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eastAsia="zh-CN"/>
              </w:rPr>
              <w:t>张</w:t>
            </w:r>
          </w:p>
        </w:tc>
        <w:tc>
          <w:tcPr>
            <w:tcW w:w="114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381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01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265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eastAsia="zh-CN"/>
              </w:rPr>
              <w:t>病服</w:t>
            </w:r>
          </w:p>
        </w:tc>
        <w:tc>
          <w:tcPr>
            <w:tcW w:w="603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eastAsia="zh-CN"/>
              </w:rPr>
              <w:t>件</w:t>
            </w:r>
          </w:p>
        </w:tc>
        <w:tc>
          <w:tcPr>
            <w:tcW w:w="114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1381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01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265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eastAsia="zh-CN"/>
              </w:rPr>
              <w:t>毛衣</w:t>
            </w:r>
          </w:p>
        </w:tc>
        <w:tc>
          <w:tcPr>
            <w:tcW w:w="603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eastAsia="zh-CN"/>
              </w:rPr>
              <w:t>条</w:t>
            </w:r>
          </w:p>
        </w:tc>
        <w:tc>
          <w:tcPr>
            <w:tcW w:w="114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4000</w:t>
            </w:r>
          </w:p>
        </w:tc>
        <w:tc>
          <w:tcPr>
            <w:tcW w:w="1381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01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265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eastAsia="zh-CN"/>
              </w:rPr>
              <w:t>抽血垫片</w:t>
            </w:r>
          </w:p>
        </w:tc>
        <w:tc>
          <w:tcPr>
            <w:tcW w:w="603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eastAsia="zh-CN"/>
              </w:rPr>
              <w:t>份</w:t>
            </w:r>
          </w:p>
        </w:tc>
        <w:tc>
          <w:tcPr>
            <w:tcW w:w="114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1381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867" w:type="pct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eastAsia="zh-CN"/>
              </w:rPr>
              <w:t>服务期</w:t>
            </w:r>
          </w:p>
        </w:tc>
        <w:tc>
          <w:tcPr>
            <w:tcW w:w="3132" w:type="pct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eastAsia="zh-CN"/>
              </w:rPr>
              <w:t>壹年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报价公司（公章）：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报价日期：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</w:p>
    <w:sectPr>
      <w:pgSz w:w="11906" w:h="16838"/>
      <w:pgMar w:top="1134" w:right="113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A90A9986-2BB8-4D6D-99D3-82556DA5A4D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50586F5-DD5E-465E-9628-CA3539568C8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5E7F5C5-44F9-4711-AEA0-92ADFF3B7A3F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jNDg5MmM4YmJmMmM0MmJlMGNmMjQ5MzBiNWY5ODcifQ=="/>
  </w:docVars>
  <w:rsids>
    <w:rsidRoot w:val="00000000"/>
    <w:rsid w:val="02575E61"/>
    <w:rsid w:val="054D1961"/>
    <w:rsid w:val="0FF87856"/>
    <w:rsid w:val="18C307A3"/>
    <w:rsid w:val="243C5363"/>
    <w:rsid w:val="2544578F"/>
    <w:rsid w:val="274A3283"/>
    <w:rsid w:val="277D1025"/>
    <w:rsid w:val="31307F69"/>
    <w:rsid w:val="35B858C6"/>
    <w:rsid w:val="36BD6E94"/>
    <w:rsid w:val="38EF0EF7"/>
    <w:rsid w:val="3AD43392"/>
    <w:rsid w:val="45A63E41"/>
    <w:rsid w:val="460C07C0"/>
    <w:rsid w:val="47EF1F72"/>
    <w:rsid w:val="50D2381E"/>
    <w:rsid w:val="55B035A0"/>
    <w:rsid w:val="6AED54CF"/>
    <w:rsid w:val="749050DB"/>
    <w:rsid w:val="7904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2023-07-26T07:00:00Z</dcterms:created>
  <dc:creator>Administrator</dc:creator>
  <cp:lastModifiedBy>1461606917</cp:lastModifiedBy>
  <dcterms:modified xsi:type="dcterms:W3CDTF">2024-03-08T01:13:28Z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97A2A8B192FB4B75B04678123AB42327_13</vt:lpwstr>
  </property>
</Properties>
</file>